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7EC" w:rsidRPr="008F57EC" w:rsidRDefault="00A87A30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27F1F" w:rsidRDefault="00C27F1F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7F1F" w:rsidRDefault="00C27F1F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7F1F" w:rsidRDefault="00C27F1F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053F" w:rsidRDefault="0073053F" w:rsidP="0073053F">
      <w:pPr>
        <w:pStyle w:val="BrochureCopy"/>
        <w:spacing w:after="0" w:line="240" w:lineRule="auto"/>
        <w:jc w:val="center"/>
        <w:rPr>
          <w:rFonts w:ascii="Comic Sans MS" w:hAnsi="Comic Sans MS" w:cs="Arial"/>
          <w:color w:val="FF0000"/>
          <w:sz w:val="72"/>
          <w:szCs w:val="72"/>
        </w:rPr>
      </w:pPr>
    </w:p>
    <w:p w:rsidR="0073053F" w:rsidRDefault="0073053F" w:rsidP="0073053F">
      <w:pPr>
        <w:pStyle w:val="BrochureCopy"/>
        <w:spacing w:after="0" w:line="240" w:lineRule="auto"/>
        <w:jc w:val="center"/>
        <w:rPr>
          <w:rFonts w:ascii="Comic Sans MS" w:hAnsi="Comic Sans MS" w:cs="Arial"/>
          <w:color w:val="002060"/>
          <w:sz w:val="40"/>
          <w:szCs w:val="40"/>
        </w:rPr>
      </w:pPr>
      <w:r w:rsidRPr="00067FAA">
        <w:rPr>
          <w:rFonts w:ascii="Comic Sans MS" w:hAnsi="Comic Sans MS" w:cs="Arial"/>
          <w:color w:val="FF0000"/>
          <w:sz w:val="72"/>
          <w:szCs w:val="72"/>
        </w:rPr>
        <w:t xml:space="preserve"> </w:t>
      </w:r>
      <w:r w:rsidRPr="00A61A2B">
        <w:rPr>
          <w:rFonts w:ascii="Comic Sans MS" w:hAnsi="Comic Sans MS" w:cs="Arial"/>
          <w:color w:val="002060"/>
          <w:sz w:val="40"/>
          <w:szCs w:val="40"/>
        </w:rPr>
        <w:t xml:space="preserve">Открытый урок </w:t>
      </w:r>
    </w:p>
    <w:p w:rsidR="0073053F" w:rsidRDefault="0073053F" w:rsidP="0073053F">
      <w:pPr>
        <w:pStyle w:val="BrochureCopy"/>
        <w:spacing w:after="0" w:line="240" w:lineRule="auto"/>
        <w:jc w:val="center"/>
        <w:rPr>
          <w:rFonts w:ascii="Monotype Corsiva" w:hAnsi="Monotype Corsiva"/>
          <w:b/>
          <w:color w:val="002060"/>
          <w:sz w:val="40"/>
          <w:szCs w:val="40"/>
        </w:rPr>
      </w:pPr>
    </w:p>
    <w:p w:rsidR="0073053F" w:rsidRPr="003308E6" w:rsidRDefault="0073053F" w:rsidP="0073053F">
      <w:pPr>
        <w:pStyle w:val="BrochureCopy"/>
        <w:spacing w:after="0" w:line="240" w:lineRule="auto"/>
        <w:jc w:val="center"/>
        <w:rPr>
          <w:rFonts w:ascii="Monotype Corsiva" w:hAnsi="Monotype Corsiva"/>
          <w:color w:val="002060"/>
          <w:sz w:val="36"/>
          <w:szCs w:val="36"/>
        </w:rPr>
      </w:pPr>
      <w:r w:rsidRPr="003308E6">
        <w:rPr>
          <w:rFonts w:ascii="Monotype Corsiva" w:hAnsi="Monotype Corsiva"/>
          <w:color w:val="002060"/>
          <w:sz w:val="40"/>
          <w:szCs w:val="40"/>
        </w:rPr>
        <w:t xml:space="preserve"> биологии  </w:t>
      </w:r>
    </w:p>
    <w:p w:rsidR="0073053F" w:rsidRDefault="0073053F" w:rsidP="0073053F">
      <w:pPr>
        <w:pStyle w:val="BrochureTitle"/>
        <w:spacing w:after="0"/>
        <w:jc w:val="center"/>
        <w:rPr>
          <w:rFonts w:ascii="Monotype Corsiva" w:hAnsi="Monotype Corsiva"/>
          <w:b/>
          <w:color w:val="002060"/>
          <w:sz w:val="22"/>
        </w:rPr>
      </w:pPr>
    </w:p>
    <w:p w:rsidR="0073053F" w:rsidRDefault="0073053F" w:rsidP="0073053F">
      <w:pPr>
        <w:pStyle w:val="BrochureTitle"/>
        <w:spacing w:after="0"/>
        <w:jc w:val="center"/>
        <w:rPr>
          <w:rFonts w:ascii="Monotype Corsiva" w:hAnsi="Monotype Corsiva"/>
          <w:b/>
          <w:color w:val="002060"/>
          <w:sz w:val="22"/>
        </w:rPr>
      </w:pPr>
    </w:p>
    <w:p w:rsidR="0073053F" w:rsidRPr="00A61A2B" w:rsidRDefault="0073053F" w:rsidP="0073053F">
      <w:pPr>
        <w:pStyle w:val="BrochureCopy"/>
        <w:spacing w:after="0" w:line="240" w:lineRule="auto"/>
        <w:jc w:val="center"/>
        <w:rPr>
          <w:rFonts w:ascii="Monotype Corsiva" w:hAnsi="Monotype Corsiva"/>
          <w:color w:val="002060"/>
          <w:sz w:val="40"/>
          <w:szCs w:val="40"/>
        </w:rPr>
      </w:pPr>
      <w:r>
        <w:rPr>
          <w:rFonts w:ascii="Monotype Corsiva" w:hAnsi="Monotype Corsiva"/>
          <w:color w:val="002060"/>
          <w:sz w:val="40"/>
          <w:szCs w:val="40"/>
        </w:rPr>
        <w:t xml:space="preserve"> « Строение семян Однодольных  и  Двудольных  растений»</w:t>
      </w:r>
    </w:p>
    <w:p w:rsidR="0073053F" w:rsidRDefault="0073053F" w:rsidP="0073053F">
      <w:pPr>
        <w:pStyle w:val="BrochureTitle"/>
        <w:spacing w:after="0"/>
        <w:jc w:val="center"/>
        <w:rPr>
          <w:rFonts w:ascii="Monotype Corsiva" w:hAnsi="Monotype Corsiva"/>
          <w:b/>
          <w:color w:val="002060"/>
          <w:sz w:val="22"/>
        </w:rPr>
      </w:pPr>
    </w:p>
    <w:p w:rsidR="0073053F" w:rsidRDefault="0073053F" w:rsidP="0073053F">
      <w:pPr>
        <w:pStyle w:val="BrochureTitle"/>
        <w:spacing w:after="0"/>
        <w:jc w:val="center"/>
        <w:rPr>
          <w:rFonts w:ascii="Monotype Corsiva" w:hAnsi="Monotype Corsiva"/>
          <w:b/>
          <w:color w:val="002060"/>
          <w:sz w:val="22"/>
        </w:rPr>
      </w:pPr>
    </w:p>
    <w:p w:rsidR="0073053F" w:rsidRDefault="00215DAD" w:rsidP="0073053F">
      <w:pPr>
        <w:pStyle w:val="BrochureTitle"/>
        <w:spacing w:after="0"/>
        <w:jc w:val="center"/>
        <w:rPr>
          <w:rFonts w:ascii="Monotype Corsiva" w:hAnsi="Monotype Corsiva"/>
          <w:b/>
          <w:color w:val="002060"/>
          <w:sz w:val="22"/>
        </w:rPr>
      </w:pPr>
      <w:r>
        <w:rPr>
          <w:rFonts w:ascii="Monotype Corsiva" w:hAnsi="Monotype Corsiva"/>
          <w:b/>
          <w:noProof/>
          <w:color w:val="002060"/>
          <w:sz w:val="22"/>
          <w:lang w:eastAsia="ru-RU"/>
        </w:rPr>
        <w:drawing>
          <wp:inline distT="0" distB="0" distL="0" distR="0">
            <wp:extent cx="6477000" cy="4400550"/>
            <wp:effectExtent l="19050" t="0" r="0" b="0"/>
            <wp:docPr id="1" name="Рисунок 1" descr="E:\фото с урока\гот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 урока\готов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0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53F" w:rsidRDefault="0073053F" w:rsidP="0073053F">
      <w:pPr>
        <w:pStyle w:val="BrochureTitle"/>
        <w:spacing w:after="0"/>
        <w:jc w:val="center"/>
        <w:rPr>
          <w:rFonts w:ascii="Monotype Corsiva" w:hAnsi="Monotype Corsiva"/>
          <w:b/>
          <w:color w:val="002060"/>
          <w:sz w:val="22"/>
        </w:rPr>
      </w:pPr>
    </w:p>
    <w:p w:rsidR="0073053F" w:rsidRDefault="0073053F" w:rsidP="0073053F">
      <w:pPr>
        <w:pStyle w:val="BrochureTitle"/>
        <w:spacing w:after="0"/>
        <w:jc w:val="center"/>
        <w:rPr>
          <w:rFonts w:ascii="Monotype Corsiva" w:hAnsi="Monotype Corsiva"/>
          <w:b/>
          <w:color w:val="002060"/>
          <w:sz w:val="22"/>
        </w:rPr>
      </w:pPr>
    </w:p>
    <w:p w:rsidR="0073053F" w:rsidRDefault="0073053F" w:rsidP="0073053F">
      <w:pPr>
        <w:pStyle w:val="BrochureTitle"/>
        <w:spacing w:after="0"/>
        <w:rPr>
          <w:rFonts w:ascii="Times New Roman" w:hAnsi="Times New Roman"/>
          <w:b/>
          <w:color w:val="auto"/>
          <w:sz w:val="28"/>
          <w:szCs w:val="28"/>
        </w:rPr>
      </w:pPr>
      <w:r w:rsidRPr="00F23BFE">
        <w:rPr>
          <w:rFonts w:ascii="Times New Roman" w:hAnsi="Times New Roman"/>
          <w:b/>
          <w:color w:val="auto"/>
          <w:sz w:val="28"/>
          <w:szCs w:val="28"/>
        </w:rPr>
        <w:t xml:space="preserve">      </w:t>
      </w:r>
    </w:p>
    <w:p w:rsidR="0073053F" w:rsidRDefault="0073053F" w:rsidP="0073053F">
      <w:pPr>
        <w:pStyle w:val="BrochureTitle"/>
        <w:spacing w:after="0"/>
        <w:rPr>
          <w:rFonts w:ascii="Times New Roman" w:hAnsi="Times New Roman"/>
          <w:b/>
          <w:color w:val="auto"/>
          <w:sz w:val="28"/>
          <w:szCs w:val="28"/>
        </w:rPr>
      </w:pPr>
    </w:p>
    <w:p w:rsidR="0073053F" w:rsidRDefault="0073053F" w:rsidP="0073053F">
      <w:pPr>
        <w:pStyle w:val="BrochureTitle"/>
        <w:spacing w:after="0"/>
        <w:rPr>
          <w:rFonts w:ascii="Times New Roman" w:hAnsi="Times New Roman"/>
          <w:b/>
          <w:color w:val="auto"/>
          <w:sz w:val="28"/>
          <w:szCs w:val="28"/>
        </w:rPr>
      </w:pPr>
      <w:r w:rsidRPr="00F23BFE">
        <w:rPr>
          <w:rFonts w:ascii="Times New Roman" w:hAnsi="Times New Roman"/>
          <w:b/>
          <w:color w:val="auto"/>
          <w:sz w:val="28"/>
          <w:szCs w:val="28"/>
        </w:rPr>
        <w:t xml:space="preserve">Директор                                                       </w:t>
      </w:r>
      <w:r w:rsidR="00215DAD">
        <w:rPr>
          <w:rFonts w:ascii="Times New Roman" w:hAnsi="Times New Roman"/>
          <w:b/>
          <w:color w:val="auto"/>
          <w:sz w:val="28"/>
          <w:szCs w:val="28"/>
        </w:rPr>
        <w:t xml:space="preserve">               </w:t>
      </w:r>
      <w:r w:rsidRPr="00F23BFE">
        <w:rPr>
          <w:rFonts w:ascii="Times New Roman" w:hAnsi="Times New Roman"/>
          <w:b/>
          <w:color w:val="auto"/>
          <w:sz w:val="28"/>
          <w:szCs w:val="28"/>
        </w:rPr>
        <w:t>Г.С. Магомаев</w:t>
      </w:r>
    </w:p>
    <w:p w:rsidR="00360300" w:rsidRDefault="00360300" w:rsidP="0073053F">
      <w:pPr>
        <w:pStyle w:val="BrochureTitle"/>
        <w:spacing w:after="0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 xml:space="preserve">                                                     </w:t>
      </w:r>
    </w:p>
    <w:p w:rsidR="00360300" w:rsidRPr="00F23BFE" w:rsidRDefault="00360300" w:rsidP="0073053F">
      <w:pPr>
        <w:pStyle w:val="BrochureTitle"/>
        <w:spacing w:after="0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 xml:space="preserve">                                                        2016г.</w:t>
      </w:r>
    </w:p>
    <w:p w:rsidR="00215DAD" w:rsidRDefault="00215DAD" w:rsidP="00215DAD">
      <w:pPr>
        <w:pStyle w:val="BrochureCopy"/>
        <w:spacing w:after="0" w:line="240" w:lineRule="auto"/>
        <w:jc w:val="center"/>
        <w:rPr>
          <w:rFonts w:ascii="Monotype Corsiva" w:hAnsi="Monotype Corsiva"/>
          <w:b/>
          <w:color w:val="002060"/>
          <w:sz w:val="22"/>
        </w:rPr>
      </w:pPr>
    </w:p>
    <w:p w:rsidR="00215DAD" w:rsidRDefault="00215DAD" w:rsidP="00215DAD">
      <w:pPr>
        <w:pStyle w:val="BrochureTitle"/>
        <w:spacing w:after="0"/>
        <w:jc w:val="center"/>
        <w:rPr>
          <w:rFonts w:ascii="Monotype Corsiva" w:hAnsi="Monotype Corsiva"/>
          <w:b/>
          <w:color w:val="002060"/>
          <w:sz w:val="22"/>
        </w:rPr>
      </w:pPr>
    </w:p>
    <w:p w:rsidR="00C27F1F" w:rsidRDefault="00C27F1F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57EC">
        <w:rPr>
          <w:rFonts w:ascii="Times New Roman" w:hAnsi="Times New Roman" w:cs="Times New Roman"/>
          <w:b/>
          <w:sz w:val="28"/>
          <w:szCs w:val="28"/>
        </w:rPr>
        <w:t>Организационная информация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Тема урока: «Строение семян</w:t>
      </w:r>
      <w:r w:rsidR="009C2261">
        <w:rPr>
          <w:rFonts w:ascii="Times New Roman" w:hAnsi="Times New Roman" w:cs="Times New Roman"/>
          <w:sz w:val="28"/>
          <w:szCs w:val="28"/>
        </w:rPr>
        <w:t xml:space="preserve"> Однодольных и Д</w:t>
      </w:r>
      <w:r w:rsidR="00A25331">
        <w:rPr>
          <w:rFonts w:ascii="Times New Roman" w:hAnsi="Times New Roman" w:cs="Times New Roman"/>
          <w:sz w:val="28"/>
          <w:szCs w:val="28"/>
        </w:rPr>
        <w:t>вудольных растений</w:t>
      </w:r>
      <w:r w:rsidRPr="008F57EC">
        <w:rPr>
          <w:rFonts w:ascii="Times New Roman" w:hAnsi="Times New Roman" w:cs="Times New Roman"/>
          <w:sz w:val="28"/>
          <w:szCs w:val="28"/>
        </w:rPr>
        <w:t>»</w:t>
      </w:r>
    </w:p>
    <w:p w:rsidR="008F57EC" w:rsidRPr="008F57EC" w:rsidRDefault="00957181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7EC" w:rsidRPr="008F57EC" w:rsidRDefault="00957181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57EC" w:rsidRPr="008F57EC">
        <w:rPr>
          <w:rFonts w:ascii="Times New Roman" w:hAnsi="Times New Roman" w:cs="Times New Roman"/>
          <w:b/>
          <w:sz w:val="28"/>
          <w:szCs w:val="28"/>
        </w:rPr>
        <w:t>Методическая информация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57EC">
        <w:rPr>
          <w:rFonts w:ascii="Times New Roman" w:hAnsi="Times New Roman" w:cs="Times New Roman"/>
          <w:sz w:val="28"/>
          <w:szCs w:val="28"/>
        </w:rPr>
        <w:t>комбинированный урок с выполнением лабораторной работы.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b/>
          <w:sz w:val="28"/>
          <w:szCs w:val="28"/>
        </w:rPr>
        <w:t>Цели урока</w:t>
      </w:r>
      <w:r w:rsidRPr="008F57EC">
        <w:rPr>
          <w:rFonts w:ascii="Times New Roman" w:hAnsi="Times New Roman" w:cs="Times New Roman"/>
          <w:sz w:val="28"/>
          <w:szCs w:val="28"/>
        </w:rPr>
        <w:t>:</w:t>
      </w:r>
    </w:p>
    <w:p w:rsidR="008F57EC" w:rsidRPr="008F57EC" w:rsidRDefault="008F57EC" w:rsidP="008F57EC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Изучить строение семян.</w:t>
      </w:r>
    </w:p>
    <w:p w:rsidR="008F57EC" w:rsidRPr="008F57EC" w:rsidRDefault="008F57EC" w:rsidP="008F57EC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Выявить и раскрыть особенности строения семян однодольных и двудольных растений.</w:t>
      </w:r>
    </w:p>
    <w:p w:rsidR="008F57EC" w:rsidRPr="008F57EC" w:rsidRDefault="008F57EC" w:rsidP="008F57EC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Развивать умение работать с натуральными объектами, сравнивать их.</w:t>
      </w:r>
    </w:p>
    <w:p w:rsidR="008F57EC" w:rsidRPr="008F57EC" w:rsidRDefault="008F57EC" w:rsidP="008F57EC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Выяснить значение семян для растений как органа его размножения и распространения.</w:t>
      </w:r>
    </w:p>
    <w:p w:rsidR="008F57EC" w:rsidRPr="008F57EC" w:rsidRDefault="008F57EC" w:rsidP="008F57EC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F57EC">
        <w:rPr>
          <w:rFonts w:ascii="Times New Roman" w:hAnsi="Times New Roman" w:cs="Times New Roman"/>
          <w:sz w:val="28"/>
          <w:szCs w:val="28"/>
        </w:rPr>
        <w:t>Осуществлять экологическое, природоохранное воспитание на примере материала урока.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57EC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F57EC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8F57EC" w:rsidRPr="008F57EC" w:rsidRDefault="008F57EC" w:rsidP="008F57E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раскрыть особенности строения семян однодольных и двудольных растений;</w:t>
      </w:r>
    </w:p>
    <w:p w:rsidR="008F57EC" w:rsidRPr="008F57EC" w:rsidRDefault="008F57EC" w:rsidP="008F57E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дать представление об общих и отличительных признаках в строении семян однодольных и            двудольных растений;</w:t>
      </w:r>
    </w:p>
    <w:p w:rsidR="008F57EC" w:rsidRPr="008F57EC" w:rsidRDefault="008F57EC" w:rsidP="008F57E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развивать умение работать с натуральными объектами, сравнивать их;</w:t>
      </w:r>
    </w:p>
    <w:p w:rsidR="008F57EC" w:rsidRPr="008F57EC" w:rsidRDefault="008F57EC" w:rsidP="008F57E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формировать практическое умение и навыки по распознаванию и определению семян.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F57EC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8F57EC" w:rsidRPr="008F57EC" w:rsidRDefault="008F57EC" w:rsidP="008F57E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анализировать, сравнивать и обобщать факты;</w:t>
      </w:r>
    </w:p>
    <w:p w:rsidR="008F57EC" w:rsidRPr="008F57EC" w:rsidRDefault="008F57EC" w:rsidP="008F57E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устанавливать причинно-следственные связи;</w:t>
      </w:r>
    </w:p>
    <w:p w:rsidR="008F57EC" w:rsidRPr="008F57EC" w:rsidRDefault="008F57EC" w:rsidP="008F57E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сравнивать по предложенным критериям семена двудольных и однодольных растений;</w:t>
      </w:r>
    </w:p>
    <w:p w:rsidR="008F57EC" w:rsidRPr="008F57EC" w:rsidRDefault="008F57EC" w:rsidP="008F57E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устанавливать соответствие между частями семени и органами проростка;</w:t>
      </w:r>
    </w:p>
    <w:p w:rsidR="008F57EC" w:rsidRPr="008F57EC" w:rsidRDefault="008F57EC" w:rsidP="008F57E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уметь организовать совместную деятельность на конечный результат;</w:t>
      </w:r>
    </w:p>
    <w:p w:rsidR="008F57EC" w:rsidRPr="008F57EC" w:rsidRDefault="008F57EC" w:rsidP="008F57E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уметь выражать свои мысли.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F57EC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8F57EC" w:rsidRPr="008F57EC" w:rsidRDefault="008F57EC" w:rsidP="008F57E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осознанно достигать поставленной цели;</w:t>
      </w:r>
    </w:p>
    <w:p w:rsidR="008F57EC" w:rsidRPr="008F57EC" w:rsidRDefault="008F57EC" w:rsidP="008F57E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 воспитывать положительное отношение к совместному труду;</w:t>
      </w:r>
    </w:p>
    <w:p w:rsidR="008F57EC" w:rsidRPr="008F57EC" w:rsidRDefault="008F57EC" w:rsidP="008F57E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продолжить формирование научного мировоззрения;</w:t>
      </w:r>
    </w:p>
    <w:p w:rsidR="008F57EC" w:rsidRPr="008F57EC" w:rsidRDefault="008F57EC" w:rsidP="008F57E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осуществлять экологическое, природоохранное воспитание на примере материала урока.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57EC">
        <w:rPr>
          <w:rFonts w:ascii="Times New Roman" w:hAnsi="Times New Roman" w:cs="Times New Roman"/>
          <w:b/>
          <w:sz w:val="28"/>
          <w:szCs w:val="28"/>
        </w:rPr>
        <w:t>Используе</w:t>
      </w:r>
      <w:r>
        <w:rPr>
          <w:rFonts w:ascii="Times New Roman" w:hAnsi="Times New Roman" w:cs="Times New Roman"/>
          <w:b/>
          <w:sz w:val="28"/>
          <w:szCs w:val="28"/>
        </w:rPr>
        <w:t xml:space="preserve">мые педагогические технологии, </w:t>
      </w:r>
      <w:r w:rsidRPr="008F57EC">
        <w:rPr>
          <w:rFonts w:ascii="Times New Roman" w:hAnsi="Times New Roman" w:cs="Times New Roman"/>
          <w:b/>
          <w:sz w:val="28"/>
          <w:szCs w:val="28"/>
        </w:rPr>
        <w:t>методы и приемы:</w:t>
      </w:r>
    </w:p>
    <w:p w:rsidR="00215DAD" w:rsidRDefault="00215DAD" w:rsidP="008F57EC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F57EC">
        <w:rPr>
          <w:rFonts w:ascii="Times New Roman" w:hAnsi="Times New Roman" w:cs="Times New Roman"/>
          <w:i/>
          <w:sz w:val="28"/>
          <w:szCs w:val="28"/>
        </w:rPr>
        <w:t>Формы представления учебной задачи: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F57EC">
        <w:rPr>
          <w:rFonts w:ascii="Times New Roman" w:hAnsi="Times New Roman" w:cs="Times New Roman"/>
          <w:sz w:val="28"/>
          <w:szCs w:val="28"/>
        </w:rPr>
        <w:t xml:space="preserve">наглядный образ (видеофрагмент фильма «Строение семян», </w:t>
      </w:r>
      <w:r>
        <w:rPr>
          <w:rFonts w:ascii="Times New Roman" w:hAnsi="Times New Roman" w:cs="Times New Roman"/>
          <w:sz w:val="28"/>
          <w:szCs w:val="28"/>
        </w:rPr>
        <w:t xml:space="preserve">презентация), </w:t>
      </w:r>
      <w:r w:rsidRPr="008F57EC">
        <w:rPr>
          <w:rFonts w:ascii="Times New Roman" w:hAnsi="Times New Roman" w:cs="Times New Roman"/>
          <w:sz w:val="28"/>
          <w:szCs w:val="28"/>
        </w:rPr>
        <w:t>рисунок,  схема,  слушание, чтение.</w:t>
      </w:r>
      <w:proofErr w:type="gramEnd"/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F57EC">
        <w:rPr>
          <w:rFonts w:ascii="Times New Roman" w:hAnsi="Times New Roman" w:cs="Times New Roman"/>
          <w:i/>
          <w:sz w:val="28"/>
          <w:szCs w:val="28"/>
        </w:rPr>
        <w:t>Технологии формирования УУД: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1) проблемно-диалогическая технология;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2) организация учебного сотрудничества;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3) технология оценки образовательных достижений;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4) информационно-коммуникативные технологии.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F57EC">
        <w:rPr>
          <w:rFonts w:ascii="Times New Roman" w:hAnsi="Times New Roman" w:cs="Times New Roman"/>
          <w:i/>
          <w:sz w:val="28"/>
          <w:szCs w:val="28"/>
        </w:rPr>
        <w:t>Методы: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1) метод проблемного изложения в обучении;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2) частично-поисковый метод обучения;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3) исследовательский метод обучения.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F57EC">
        <w:rPr>
          <w:rFonts w:ascii="Times New Roman" w:hAnsi="Times New Roman" w:cs="Times New Roman"/>
          <w:i/>
          <w:sz w:val="28"/>
          <w:szCs w:val="28"/>
        </w:rPr>
        <w:t>Организационные формы: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фронтал</w:t>
      </w:r>
      <w:r>
        <w:rPr>
          <w:rFonts w:ascii="Times New Roman" w:hAnsi="Times New Roman" w:cs="Times New Roman"/>
          <w:sz w:val="28"/>
          <w:szCs w:val="28"/>
        </w:rPr>
        <w:t xml:space="preserve">ьная, </w:t>
      </w:r>
      <w:r w:rsidRPr="008F57EC">
        <w:rPr>
          <w:rFonts w:ascii="Times New Roman" w:hAnsi="Times New Roman" w:cs="Times New Roman"/>
          <w:sz w:val="28"/>
          <w:szCs w:val="28"/>
        </w:rPr>
        <w:t>индивидуальная, в парах.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57EC">
        <w:rPr>
          <w:rFonts w:ascii="Times New Roman" w:hAnsi="Times New Roman" w:cs="Times New Roman"/>
          <w:b/>
          <w:sz w:val="28"/>
          <w:szCs w:val="28"/>
        </w:rPr>
        <w:t>Планируемые результаты (универсальные учебные действия), которые актуализируют, приобретут (закрепят)</w:t>
      </w:r>
      <w:r>
        <w:rPr>
          <w:rFonts w:ascii="Times New Roman" w:hAnsi="Times New Roman" w:cs="Times New Roman"/>
          <w:b/>
          <w:sz w:val="28"/>
          <w:szCs w:val="28"/>
        </w:rPr>
        <w:t xml:space="preserve"> обучающиеся </w:t>
      </w:r>
      <w:r w:rsidRPr="008F57EC">
        <w:rPr>
          <w:rFonts w:ascii="Times New Roman" w:hAnsi="Times New Roman" w:cs="Times New Roman"/>
          <w:b/>
          <w:sz w:val="28"/>
          <w:szCs w:val="28"/>
        </w:rPr>
        <w:t>в ходе урока: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F57EC">
        <w:rPr>
          <w:rFonts w:ascii="Times New Roman" w:hAnsi="Times New Roman" w:cs="Times New Roman"/>
          <w:i/>
          <w:sz w:val="28"/>
          <w:szCs w:val="28"/>
        </w:rPr>
        <w:t>Предметные универсальные действия: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- знать строение семян;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- распознавать и описывать по рисунку строение семян однодольных и двудольных растений;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- называть значение семян.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i/>
          <w:sz w:val="28"/>
          <w:szCs w:val="28"/>
        </w:rPr>
        <w:t>Личностные универсальные учебные действия</w:t>
      </w:r>
      <w:r w:rsidRPr="008F57EC">
        <w:rPr>
          <w:rFonts w:ascii="Times New Roman" w:hAnsi="Times New Roman" w:cs="Times New Roman"/>
          <w:sz w:val="28"/>
          <w:szCs w:val="28"/>
        </w:rPr>
        <w:t>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- осознавать единство и целостность окружающего мира, возможности его познаваемости и объяснимости на основе достижений науки;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- устанавливать связь между целью деятельности и ее результатом;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- оценивать собственный вклад в работу.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F57EC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="00215D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57EC">
        <w:rPr>
          <w:rFonts w:ascii="Times New Roman" w:hAnsi="Times New Roman" w:cs="Times New Roman"/>
          <w:i/>
          <w:sz w:val="28"/>
          <w:szCs w:val="28"/>
        </w:rPr>
        <w:t xml:space="preserve"> универсальные учебные действия:</w:t>
      </w:r>
    </w:p>
    <w:p w:rsidR="008F57EC" w:rsidRPr="008F57EC" w:rsidRDefault="00A25331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8F57EC" w:rsidRPr="008F57EC">
        <w:rPr>
          <w:rFonts w:ascii="Times New Roman" w:hAnsi="Times New Roman" w:cs="Times New Roman"/>
          <w:sz w:val="28"/>
          <w:szCs w:val="28"/>
        </w:rPr>
        <w:t>Регулятивные УУД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Обучающийся научится: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- самостоятельно определять цель учебной деятельности, искать пути решения проблемы и средства достижения цели;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- участвовать в коллективном обсуждении проблемы, интересоваться чужим мнением, высказывать свое;</w:t>
      </w:r>
    </w:p>
    <w:p w:rsidR="008F57EC" w:rsidRPr="008F57EC" w:rsidRDefault="00A25331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8F57EC" w:rsidRPr="008F57EC">
        <w:rPr>
          <w:rFonts w:ascii="Times New Roman" w:hAnsi="Times New Roman" w:cs="Times New Roman"/>
          <w:sz w:val="28"/>
          <w:szCs w:val="28"/>
        </w:rPr>
        <w:t>Познавательные УУД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   - работать с учебником;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   - находить отличия;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   - работать с информационными текстами;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   - объяснять значения новых слов;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   - сравнивать и выделять признаки;</w:t>
      </w:r>
    </w:p>
    <w:p w:rsidR="008F57EC" w:rsidRPr="008F57EC" w:rsidRDefault="00A25331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8F57EC" w:rsidRPr="008F57EC">
        <w:rPr>
          <w:rFonts w:ascii="Times New Roman" w:hAnsi="Times New Roman" w:cs="Times New Roman"/>
          <w:sz w:val="28"/>
          <w:szCs w:val="28"/>
        </w:rPr>
        <w:t>Коммуникативные УУД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- работая в паре учитывать мнения партнёров, отличные от собственных;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- слушать товарища и обосновывать свое мнение;</w:t>
      </w:r>
    </w:p>
    <w:p w:rsidR="00215DAD" w:rsidRDefault="00215DAD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- выражать свои мысли и идеи.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57EC">
        <w:rPr>
          <w:rFonts w:ascii="Times New Roman" w:hAnsi="Times New Roman" w:cs="Times New Roman"/>
          <w:b/>
          <w:sz w:val="28"/>
          <w:szCs w:val="28"/>
        </w:rPr>
        <w:t>Термины и понятия: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F57EC">
        <w:rPr>
          <w:rFonts w:ascii="Times New Roman" w:hAnsi="Times New Roman" w:cs="Times New Roman"/>
          <w:sz w:val="28"/>
          <w:szCs w:val="28"/>
        </w:rPr>
        <w:t>растения двудольные и однодольные,</w:t>
      </w:r>
      <w:r w:rsidR="00215DAD">
        <w:rPr>
          <w:rFonts w:ascii="Times New Roman" w:hAnsi="Times New Roman" w:cs="Times New Roman"/>
          <w:sz w:val="28"/>
          <w:szCs w:val="28"/>
        </w:rPr>
        <w:t xml:space="preserve"> </w:t>
      </w:r>
      <w:r w:rsidRPr="008F57EC">
        <w:rPr>
          <w:rFonts w:ascii="Times New Roman" w:hAnsi="Times New Roman" w:cs="Times New Roman"/>
          <w:sz w:val="28"/>
          <w:szCs w:val="28"/>
        </w:rPr>
        <w:t xml:space="preserve"> семенная кожура, семядоли, корешок, стебелек, </w:t>
      </w:r>
      <w:proofErr w:type="spellStart"/>
      <w:r w:rsidRPr="008F57EC">
        <w:rPr>
          <w:rFonts w:ascii="Times New Roman" w:hAnsi="Times New Roman" w:cs="Times New Roman"/>
          <w:sz w:val="28"/>
          <w:szCs w:val="28"/>
        </w:rPr>
        <w:t>почечка</w:t>
      </w:r>
      <w:proofErr w:type="spellEnd"/>
      <w:r w:rsidRPr="008F57EC">
        <w:rPr>
          <w:rFonts w:ascii="Times New Roman" w:hAnsi="Times New Roman" w:cs="Times New Roman"/>
          <w:sz w:val="28"/>
          <w:szCs w:val="28"/>
        </w:rPr>
        <w:t xml:space="preserve">, эндосперм, околоплодник, зародыш,  </w:t>
      </w:r>
      <w:proofErr w:type="spellStart"/>
      <w:r w:rsidRPr="008F57EC">
        <w:rPr>
          <w:rFonts w:ascii="Times New Roman" w:hAnsi="Times New Roman" w:cs="Times New Roman"/>
          <w:sz w:val="28"/>
          <w:szCs w:val="28"/>
        </w:rPr>
        <w:t>микропиле</w:t>
      </w:r>
      <w:proofErr w:type="spellEnd"/>
      <w:r w:rsidRPr="008F57E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57EC">
        <w:rPr>
          <w:rFonts w:ascii="Times New Roman" w:hAnsi="Times New Roman" w:cs="Times New Roman"/>
          <w:b/>
          <w:sz w:val="28"/>
          <w:szCs w:val="28"/>
        </w:rPr>
        <w:t>Необходимое оборудование и материалы: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F57EC">
        <w:rPr>
          <w:rFonts w:ascii="Times New Roman" w:hAnsi="Times New Roman" w:cs="Times New Roman"/>
          <w:sz w:val="28"/>
          <w:szCs w:val="28"/>
        </w:rPr>
        <w:t xml:space="preserve">мультимедийное  оборудование, компьютер, лупа, набор </w:t>
      </w:r>
      <w:r w:rsidR="00215DAD">
        <w:rPr>
          <w:rFonts w:ascii="Times New Roman" w:hAnsi="Times New Roman" w:cs="Times New Roman"/>
          <w:sz w:val="28"/>
          <w:szCs w:val="28"/>
        </w:rPr>
        <w:t xml:space="preserve"> </w:t>
      </w:r>
      <w:r w:rsidRPr="008F57EC">
        <w:rPr>
          <w:rFonts w:ascii="Times New Roman" w:hAnsi="Times New Roman" w:cs="Times New Roman"/>
          <w:sz w:val="28"/>
          <w:szCs w:val="28"/>
        </w:rPr>
        <w:t>лабораторной посуды и оборудования (чашки Петри, лабораторные иглы), ручная лупа, набухшие и сухие семена фасоли и пшеницы, инструкция по ТБ, презентация к уроку, видеофрагмент фильма «Строение семян»,  тесты, карточки с игрой «Верю – не верю», инструктивные карточки.</w:t>
      </w:r>
      <w:proofErr w:type="gramEnd"/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F57EC">
        <w:rPr>
          <w:rFonts w:ascii="Times New Roman" w:hAnsi="Times New Roman" w:cs="Times New Roman"/>
          <w:b/>
          <w:i/>
          <w:sz w:val="28"/>
          <w:szCs w:val="28"/>
        </w:rPr>
        <w:t>Дидактическое обеспечение урока</w:t>
      </w:r>
      <w:r w:rsidRPr="008F57EC">
        <w:rPr>
          <w:rFonts w:ascii="Times New Roman" w:hAnsi="Times New Roman" w:cs="Times New Roman"/>
          <w:i/>
          <w:sz w:val="28"/>
          <w:szCs w:val="28"/>
        </w:rPr>
        <w:t>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Презентация “Строение семян”, выполненная в программе </w:t>
      </w:r>
      <w:proofErr w:type="spellStart"/>
      <w:r w:rsidRPr="008F57EC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8F57EC">
        <w:rPr>
          <w:rFonts w:ascii="Times New Roman" w:hAnsi="Times New Roman" w:cs="Times New Roman"/>
          <w:sz w:val="28"/>
          <w:szCs w:val="28"/>
        </w:rPr>
        <w:t>;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сообщения по теме; видеофрагмент фильма «Строение семени», карточки с заданиями.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b/>
          <w:sz w:val="28"/>
          <w:szCs w:val="28"/>
        </w:rPr>
        <w:t>Список учебной и дополнительной литературы</w:t>
      </w:r>
      <w:r w:rsidRPr="008F57EC">
        <w:rPr>
          <w:rFonts w:ascii="Times New Roman" w:hAnsi="Times New Roman" w:cs="Times New Roman"/>
          <w:sz w:val="28"/>
          <w:szCs w:val="28"/>
        </w:rPr>
        <w:t>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1. Биология: Ботаника. 6 класс. Книга для уч</w:t>
      </w:r>
      <w:r>
        <w:rPr>
          <w:rFonts w:ascii="Times New Roman" w:hAnsi="Times New Roman" w:cs="Times New Roman"/>
          <w:sz w:val="28"/>
          <w:szCs w:val="28"/>
        </w:rPr>
        <w:t xml:space="preserve">ителя </w:t>
      </w:r>
      <w:r w:rsidRPr="008F57EC">
        <w:rPr>
          <w:rFonts w:ascii="Times New Roman" w:hAnsi="Times New Roman" w:cs="Times New Roman"/>
          <w:sz w:val="28"/>
          <w:szCs w:val="28"/>
        </w:rPr>
        <w:t>- М. «Первое сентября», 2012 (Я иду на урок).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2. Биология. 6-9 классы. Конспекты уроков: семинары, конференции, формирование ключевых компетенций / авт.-сост. И.Н. </w:t>
      </w:r>
      <w:proofErr w:type="spellStart"/>
      <w:r w:rsidRPr="008F57EC">
        <w:rPr>
          <w:rFonts w:ascii="Times New Roman" w:hAnsi="Times New Roman" w:cs="Times New Roman"/>
          <w:sz w:val="28"/>
          <w:szCs w:val="28"/>
        </w:rPr>
        <w:t>Фасевич</w:t>
      </w:r>
      <w:proofErr w:type="spellEnd"/>
      <w:r w:rsidRPr="008F57EC">
        <w:rPr>
          <w:rFonts w:ascii="Times New Roman" w:hAnsi="Times New Roman" w:cs="Times New Roman"/>
          <w:sz w:val="28"/>
          <w:szCs w:val="28"/>
        </w:rPr>
        <w:t xml:space="preserve"> и др. Волгоград. Учитель.  2009.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3. Биология. Живой организм.</w:t>
      </w:r>
      <w:r w:rsidR="00215DAD">
        <w:rPr>
          <w:rFonts w:ascii="Times New Roman" w:hAnsi="Times New Roman" w:cs="Times New Roman"/>
          <w:sz w:val="28"/>
          <w:szCs w:val="28"/>
        </w:rPr>
        <w:t xml:space="preserve"> </w:t>
      </w:r>
      <w:r w:rsidRPr="008F57EC">
        <w:rPr>
          <w:rFonts w:ascii="Times New Roman" w:hAnsi="Times New Roman" w:cs="Times New Roman"/>
          <w:sz w:val="28"/>
          <w:szCs w:val="28"/>
        </w:rPr>
        <w:t xml:space="preserve">Опорные конспекты. М., </w:t>
      </w:r>
      <w:proofErr w:type="spellStart"/>
      <w:r w:rsidRPr="008F57EC">
        <w:rPr>
          <w:rFonts w:ascii="Times New Roman" w:hAnsi="Times New Roman" w:cs="Times New Roman"/>
          <w:sz w:val="28"/>
          <w:szCs w:val="28"/>
        </w:rPr>
        <w:t>Классикс</w:t>
      </w:r>
      <w:proofErr w:type="spellEnd"/>
      <w:r w:rsidRPr="008F57EC">
        <w:rPr>
          <w:rFonts w:ascii="Times New Roman" w:hAnsi="Times New Roman" w:cs="Times New Roman"/>
          <w:sz w:val="28"/>
          <w:szCs w:val="28"/>
        </w:rPr>
        <w:t xml:space="preserve"> Стиль, 2010.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4. Биология в таблицах и схемах. Издание 2-е СПб, ООО «Виктория плюс», 2004.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5. Биология. Бактерии, грибы, растения. 6 класс. Тематическое и поурочное планирование к учебнику В.В. Пасечника «Биология. Бактерии, грибы, растения». Пособие для учителя. 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 Н.В. Дубинина, В.В. Пасечник. М., Дрофа, 2015.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6. Биология. Бактерии. Грибы. Растения. 6 класс. Поурочные планы по учебнику В.В. Пасечника. Авт.- сост. Н.И. </w:t>
      </w:r>
      <w:proofErr w:type="spellStart"/>
      <w:r w:rsidRPr="008F57EC">
        <w:rPr>
          <w:rFonts w:ascii="Times New Roman" w:hAnsi="Times New Roman" w:cs="Times New Roman"/>
          <w:sz w:val="28"/>
          <w:szCs w:val="28"/>
        </w:rPr>
        <w:t>Галушкова</w:t>
      </w:r>
      <w:proofErr w:type="spellEnd"/>
      <w:r w:rsidRPr="008F57EC">
        <w:rPr>
          <w:rFonts w:ascii="Times New Roman" w:hAnsi="Times New Roman" w:cs="Times New Roman"/>
          <w:sz w:val="28"/>
          <w:szCs w:val="28"/>
        </w:rPr>
        <w:t>.  Волгоград, Учитель, 2012.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7. Пасечник В.В. Биология. 6 класс. Биология. Многообразие покрытосеменных растений: Учебник для общеобразовательных учреждений. – М.: Дрофа, 2014.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57EC">
        <w:rPr>
          <w:rFonts w:ascii="Times New Roman" w:hAnsi="Times New Roman" w:cs="Times New Roman"/>
          <w:b/>
          <w:sz w:val="28"/>
          <w:szCs w:val="28"/>
        </w:rPr>
        <w:t>Ход и содержание урока. Деятельность учителя и учеников.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57EC">
        <w:rPr>
          <w:rFonts w:ascii="Times New Roman" w:hAnsi="Times New Roman" w:cs="Times New Roman"/>
          <w:b/>
          <w:sz w:val="28"/>
          <w:szCs w:val="28"/>
        </w:rPr>
        <w:t>1. Мотивация и актуализация знаний.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i/>
          <w:sz w:val="28"/>
          <w:szCs w:val="28"/>
        </w:rPr>
        <w:t>Цель этапа: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включение учащихся </w:t>
      </w:r>
      <w:r w:rsidRPr="008F57EC">
        <w:rPr>
          <w:rFonts w:ascii="Times New Roman" w:hAnsi="Times New Roman" w:cs="Times New Roman"/>
          <w:sz w:val="28"/>
          <w:szCs w:val="28"/>
        </w:rPr>
        <w:t>в деятельность, актуализация имеющихся знаний; развитие познавательных интересов и инициативы учащихся;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- формирование коммуникативных умений.</w:t>
      </w:r>
    </w:p>
    <w:p w:rsidR="00215DAD" w:rsidRDefault="00215DAD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5DAD" w:rsidRDefault="00215DAD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Учитель: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 -Здравствуйте, ребята! Я улыбнусь вам, а вы улыбнитесь друг другу и подумайте, как хорошо, что мы сегодня все вместе. Я желаю вам хорошо поработать на уроке и взаимного уважения друг к другу. Давайте проверим, как вы готовы к уроку. У вас на столах должны быть: учебник, тетрадь, ручка, карандаши. У всех все есть? Хорошо! Молодцы! Садитесь.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Итак, продолжим знакомство с Покрытосеменными. На прошлом уроке мы говорили с вами о цветковых растениях. Давайте вспомним: какие растения называют покрытосеменными и за</w:t>
      </w:r>
      <w:r>
        <w:rPr>
          <w:rFonts w:ascii="Times New Roman" w:hAnsi="Times New Roman" w:cs="Times New Roman"/>
          <w:sz w:val="28"/>
          <w:szCs w:val="28"/>
        </w:rPr>
        <w:t xml:space="preserve"> что они получили такое </w:t>
      </w:r>
      <w:r w:rsidRPr="008F57EC">
        <w:rPr>
          <w:rFonts w:ascii="Times New Roman" w:hAnsi="Times New Roman" w:cs="Times New Roman"/>
          <w:sz w:val="28"/>
          <w:szCs w:val="28"/>
        </w:rPr>
        <w:t xml:space="preserve">название? </w:t>
      </w:r>
      <w:r w:rsidRPr="008F57EC">
        <w:rPr>
          <w:rFonts w:ascii="Times New Roman" w:hAnsi="Times New Roman" w:cs="Times New Roman"/>
          <w:b/>
          <w:sz w:val="28"/>
          <w:szCs w:val="28"/>
        </w:rPr>
        <w:t>(слайд №2)</w:t>
      </w:r>
    </w:p>
    <w:p w:rsidR="00957181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Какие жизненные формы растений вы знаете? (деревья, кустарники, травы)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 </w:t>
      </w:r>
      <w:r w:rsidRPr="008F57EC">
        <w:rPr>
          <w:rFonts w:ascii="Times New Roman" w:hAnsi="Times New Roman" w:cs="Times New Roman"/>
          <w:b/>
          <w:sz w:val="28"/>
          <w:szCs w:val="28"/>
        </w:rPr>
        <w:t>(слайд №3)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Каково значение покрытосеменных в природе и жизни человека? </w:t>
      </w:r>
      <w:r w:rsidRPr="008F57EC">
        <w:rPr>
          <w:rFonts w:ascii="Times New Roman" w:hAnsi="Times New Roman" w:cs="Times New Roman"/>
          <w:b/>
          <w:sz w:val="28"/>
          <w:szCs w:val="28"/>
        </w:rPr>
        <w:t>(слайд №4)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Все покрытосеменные, несмотря на свое многообразие, имеют общий план строения. Их органы подразделяют на вегетативные и репродуктивные. Вегетативные (от латинского слова «</w:t>
      </w:r>
      <w:proofErr w:type="spellStart"/>
      <w:r w:rsidRPr="008F57EC">
        <w:rPr>
          <w:rFonts w:ascii="Times New Roman" w:hAnsi="Times New Roman" w:cs="Times New Roman"/>
          <w:sz w:val="28"/>
          <w:szCs w:val="28"/>
        </w:rPr>
        <w:t>вегетативус</w:t>
      </w:r>
      <w:proofErr w:type="spellEnd"/>
      <w:r w:rsidRPr="008F57EC">
        <w:rPr>
          <w:rFonts w:ascii="Times New Roman" w:hAnsi="Times New Roman" w:cs="Times New Roman"/>
          <w:sz w:val="28"/>
          <w:szCs w:val="28"/>
        </w:rPr>
        <w:t>» - растительный) органы составляют тело растения и осуществляют его основные функции, включая вегетативное размножение. К ним относят корень и побег. Репродуктивные, или генеративные (от латинского слова «</w:t>
      </w:r>
      <w:proofErr w:type="spellStart"/>
      <w:r w:rsidRPr="008F57EC">
        <w:rPr>
          <w:rFonts w:ascii="Times New Roman" w:hAnsi="Times New Roman" w:cs="Times New Roman"/>
          <w:sz w:val="28"/>
          <w:szCs w:val="28"/>
        </w:rPr>
        <w:t>генераре</w:t>
      </w:r>
      <w:proofErr w:type="spellEnd"/>
      <w:r w:rsidRPr="008F57EC">
        <w:rPr>
          <w:rFonts w:ascii="Times New Roman" w:hAnsi="Times New Roman" w:cs="Times New Roman"/>
          <w:sz w:val="28"/>
          <w:szCs w:val="28"/>
        </w:rPr>
        <w:t xml:space="preserve">» - производить), органы, связанные с половым размножением растений. К ним относят цветок, плод и семя. </w:t>
      </w:r>
      <w:r w:rsidRPr="008F57EC">
        <w:rPr>
          <w:rFonts w:ascii="Times New Roman" w:hAnsi="Times New Roman" w:cs="Times New Roman"/>
          <w:b/>
          <w:sz w:val="28"/>
          <w:szCs w:val="28"/>
        </w:rPr>
        <w:t>(слайд №5)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57EC">
        <w:rPr>
          <w:rFonts w:ascii="Times New Roman" w:hAnsi="Times New Roman" w:cs="Times New Roman"/>
          <w:b/>
          <w:sz w:val="28"/>
          <w:szCs w:val="28"/>
        </w:rPr>
        <w:t>2 . Создание проблемной ситуации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F57EC">
        <w:rPr>
          <w:rFonts w:ascii="Times New Roman" w:hAnsi="Times New Roman" w:cs="Times New Roman"/>
          <w:i/>
          <w:sz w:val="28"/>
          <w:szCs w:val="28"/>
        </w:rPr>
        <w:t>Цель этапа: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- вызвать у учащихся эмоциональную реакцию затруднения.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А сейчас, ребята, послушайте стихотворение и угадайте: что у меня в руке и о чём мыс Вами будем говорить на этом уроке?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У меня в руке будущая жизнь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Будущий побег и могучий корень.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Дружно прорастут в глубину и ввысь,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Лишь вода дождей землю всю напоит.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А пока гостит осень на дворе,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А пока зима вьюгою всё воет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Спит и дышит жизнь у меня в руке.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Будущий побег и могучий корень. </w:t>
      </w:r>
      <w:r w:rsidRPr="008F57EC">
        <w:rPr>
          <w:rFonts w:ascii="Times New Roman" w:hAnsi="Times New Roman" w:cs="Times New Roman"/>
          <w:b/>
          <w:sz w:val="28"/>
          <w:szCs w:val="28"/>
        </w:rPr>
        <w:t>(слайд №6)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Предполагаемый ответ учеников (О семенах)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Pr="008F57EC">
        <w:rPr>
          <w:rFonts w:ascii="Times New Roman" w:hAnsi="Times New Roman" w:cs="Times New Roman"/>
          <w:sz w:val="28"/>
          <w:szCs w:val="28"/>
        </w:rPr>
        <w:t>Где находится будущий побег и могучий корень?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Ученики: В </w:t>
      </w:r>
      <w:r w:rsidRPr="008F57EC">
        <w:rPr>
          <w:rFonts w:ascii="Times New Roman" w:hAnsi="Times New Roman" w:cs="Times New Roman"/>
          <w:sz w:val="28"/>
          <w:szCs w:val="28"/>
        </w:rPr>
        <w:t>семенах.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Учитель: Правильно в семенах. А почему про семя говорится, что это будущая жизнь?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Ученик: Так как из семян появляется новое растение.</w:t>
      </w:r>
    </w:p>
    <w:p w:rsidR="00215DAD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- Как же появляются молодые растения? Весной, когда земля освобождается от снега, многие люди торопятся поскорее посеять разные овощные культуры и ц</w:t>
      </w:r>
      <w:r>
        <w:rPr>
          <w:rFonts w:ascii="Times New Roman" w:hAnsi="Times New Roman" w:cs="Times New Roman"/>
          <w:sz w:val="28"/>
          <w:szCs w:val="28"/>
        </w:rPr>
        <w:t xml:space="preserve">веты на грядках и клумбах. Что </w:t>
      </w:r>
      <w:r w:rsidRPr="008F57EC">
        <w:rPr>
          <w:rFonts w:ascii="Times New Roman" w:hAnsi="Times New Roman" w:cs="Times New Roman"/>
          <w:sz w:val="28"/>
          <w:szCs w:val="28"/>
        </w:rPr>
        <w:t xml:space="preserve">они сеют? Конечно же, семена. В землю на небольшую глубину закапывают сухое, небольшое (а иногда и совсем крошечное) семя. Обычно </w:t>
      </w:r>
    </w:p>
    <w:p w:rsidR="00215DAD" w:rsidRDefault="00215DAD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5DAD" w:rsidRDefault="00215DAD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5DAD" w:rsidRDefault="00215DAD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через 2-3 недели на том месте, где под слоем земли находилось семя, появляется маленькое зеленое растеньице – проросток. Чудо? Нет. Оказывается, в каждом семени спрятано будущее растение. </w:t>
      </w:r>
      <w:r w:rsidRPr="008F57EC">
        <w:rPr>
          <w:rFonts w:ascii="Times New Roman" w:hAnsi="Times New Roman" w:cs="Times New Roman"/>
          <w:b/>
          <w:sz w:val="28"/>
          <w:szCs w:val="28"/>
        </w:rPr>
        <w:t>(слайд №7)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b/>
          <w:sz w:val="28"/>
          <w:szCs w:val="28"/>
        </w:rPr>
        <w:t>(слайд №8)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57EC">
        <w:rPr>
          <w:rFonts w:ascii="Times New Roman" w:hAnsi="Times New Roman" w:cs="Times New Roman"/>
          <w:sz w:val="28"/>
          <w:szCs w:val="28"/>
        </w:rPr>
        <w:t>– тема урока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b/>
          <w:sz w:val="28"/>
          <w:szCs w:val="28"/>
        </w:rPr>
        <w:t>(слайд №9)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57EC">
        <w:rPr>
          <w:rFonts w:ascii="Times New Roman" w:hAnsi="Times New Roman" w:cs="Times New Roman"/>
          <w:sz w:val="28"/>
          <w:szCs w:val="28"/>
        </w:rPr>
        <w:t>– цели урока</w:t>
      </w:r>
    </w:p>
    <w:p w:rsid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288D" w:rsidRDefault="008E288D" w:rsidP="008E28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8E288D">
        <w:rPr>
          <w:rFonts w:ascii="Times New Roman" w:hAnsi="Times New Roman" w:cs="Times New Roman"/>
          <w:sz w:val="28"/>
          <w:szCs w:val="28"/>
        </w:rP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318pt" o:ole="">
            <v:imagedata r:id="rId9" o:title=""/>
          </v:shape>
          <o:OLEObject Type="Embed" ProgID="PowerPoint.Slide.12" ShapeID="_x0000_i1025" DrawAspect="Content" ObjectID="_1575117983" r:id="rId10"/>
        </w:object>
      </w:r>
    </w:p>
    <w:p w:rsidR="008E288D" w:rsidRDefault="008E288D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288D" w:rsidRDefault="008E288D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  Сегодня мы как раз поговорим о семени, из которого вырастает растение. Тема нашего урока «Строение семян двудольных и однодольны</w:t>
      </w:r>
      <w:r>
        <w:rPr>
          <w:rFonts w:ascii="Times New Roman" w:hAnsi="Times New Roman" w:cs="Times New Roman"/>
          <w:sz w:val="28"/>
          <w:szCs w:val="28"/>
        </w:rPr>
        <w:t>х растений». Запишите</w:t>
      </w:r>
      <w:r w:rsidRPr="008F57EC">
        <w:rPr>
          <w:rFonts w:ascii="Times New Roman" w:hAnsi="Times New Roman" w:cs="Times New Roman"/>
          <w:sz w:val="28"/>
          <w:szCs w:val="28"/>
        </w:rPr>
        <w:t xml:space="preserve"> тему урока в тетрадях. Мы заглянем внутрь семени и познакомимся с его строением, узнаем, чем отличаются по строению семена двудольных и однодольных растений, выполним лабораторную работу.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7EC">
        <w:rPr>
          <w:rFonts w:ascii="Times New Roman" w:hAnsi="Times New Roman" w:cs="Times New Roman"/>
          <w:bCs/>
          <w:sz w:val="28"/>
          <w:szCs w:val="28"/>
        </w:rPr>
        <w:t>Давайте дадим определение понятию семя.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   Что же такое семя – это орган, предназначенный для размножения и распространения семян! Пользуясь учебником</w:t>
      </w:r>
      <w:r>
        <w:rPr>
          <w:rFonts w:ascii="Times New Roman" w:hAnsi="Times New Roman" w:cs="Times New Roman"/>
          <w:sz w:val="28"/>
          <w:szCs w:val="28"/>
        </w:rPr>
        <w:t xml:space="preserve">, зачитайте и </w:t>
      </w:r>
      <w:r w:rsidRPr="008F57EC">
        <w:rPr>
          <w:rFonts w:ascii="Times New Roman" w:hAnsi="Times New Roman" w:cs="Times New Roman"/>
          <w:sz w:val="28"/>
          <w:szCs w:val="28"/>
        </w:rPr>
        <w:t>запишите определение семени, зародыша и семядолей.</w:t>
      </w:r>
    </w:p>
    <w:p w:rsidR="008E288D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К сегодняшнему уроку вы должны были принести из дома различные семена. Какие семена вы принесли? Как</w:t>
      </w:r>
      <w:r>
        <w:rPr>
          <w:rFonts w:ascii="Times New Roman" w:hAnsi="Times New Roman" w:cs="Times New Roman"/>
          <w:sz w:val="28"/>
          <w:szCs w:val="28"/>
        </w:rPr>
        <w:t xml:space="preserve"> и где их используют? Ответьте </w:t>
      </w:r>
      <w:r w:rsidRPr="008F57EC">
        <w:rPr>
          <w:rFonts w:ascii="Times New Roman" w:hAnsi="Times New Roman" w:cs="Times New Roman"/>
          <w:sz w:val="28"/>
          <w:szCs w:val="28"/>
        </w:rPr>
        <w:t xml:space="preserve">на вопрос: «Для чего необходимо изучать семена?» Вывод: семена важная часть растений. Семена многих растений употребляются в пищу (фасоль, горох, пшеница, кукуруза). Часть семян </w:t>
      </w:r>
      <w:r w:rsidRPr="008F57EC">
        <w:rPr>
          <w:rFonts w:ascii="Times New Roman" w:hAnsi="Times New Roman" w:cs="Times New Roman"/>
          <w:sz w:val="28"/>
          <w:szCs w:val="28"/>
        </w:rPr>
        <w:lastRenderedPageBreak/>
        <w:t xml:space="preserve">обладает лекарственными свойствами – кукурузные рыльца выводят камни из почек, семена тыквы помогают при глистных инвазиях, семена моркови – мочегонное средство, семена льна используются в парфюмерии для завивки. С </w:t>
      </w:r>
    </w:p>
    <w:p w:rsidR="008E288D" w:rsidRDefault="008E288D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288D" w:rsidRDefault="008E288D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288D" w:rsidRDefault="008E288D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288D" w:rsidRDefault="008E288D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E288D">
        <w:rPr>
          <w:rFonts w:ascii="Times New Roman" w:hAnsi="Times New Roman" w:cs="Times New Roman"/>
          <w:sz w:val="28"/>
          <w:szCs w:val="28"/>
        </w:rPr>
        <w:object w:dxaOrig="7191" w:dyaOrig="5393">
          <v:shape id="_x0000_i1026" type="#_x0000_t75" style="width:420.75pt;height:269.25pt" o:ole="">
            <v:imagedata r:id="rId11" o:title=""/>
          </v:shape>
          <o:OLEObject Type="Embed" ProgID="PowerPoint.Slide.12" ShapeID="_x0000_i1026" DrawAspect="Content" ObjectID="_1575117984" r:id="rId12"/>
        </w:object>
      </w:r>
    </w:p>
    <w:p w:rsidR="008E288D" w:rsidRDefault="008E288D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288D" w:rsidRDefault="008E288D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7EC" w:rsidRPr="008F57EC" w:rsidRDefault="008E288D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8F57EC" w:rsidRPr="008F57EC">
        <w:rPr>
          <w:rFonts w:ascii="Times New Roman" w:hAnsi="Times New Roman" w:cs="Times New Roman"/>
          <w:sz w:val="28"/>
          <w:szCs w:val="28"/>
        </w:rPr>
        <w:t>помощью семян происходит размножение растений. Таким образом, семена играют важную роль в жизни растений, животных и человека.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А теперь, ребята, давайте послушаем интересные сообщения про семена, которые вы приготовили дома (сообщения учащихся):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1. Самые крупные семена двулопастной формы у пальмы.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Родом с Сейшельских островов. Их длина 30-45 см, вес</w:t>
      </w:r>
      <w:r>
        <w:rPr>
          <w:rFonts w:ascii="Times New Roman" w:hAnsi="Times New Roman" w:cs="Times New Roman"/>
          <w:sz w:val="28"/>
          <w:szCs w:val="28"/>
        </w:rPr>
        <w:t xml:space="preserve"> до 15 кг в 30 млн. раз тяжелее</w:t>
      </w:r>
      <w:r w:rsidRPr="008F57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7EC">
        <w:rPr>
          <w:rFonts w:ascii="Times New Roman" w:hAnsi="Times New Roman" w:cs="Times New Roman"/>
          <w:sz w:val="28"/>
          <w:szCs w:val="28"/>
        </w:rPr>
        <w:t xml:space="preserve">чем у березы. Созревает семя в течение 7-10 лет, а прорастает 1-1,5 года. Молодое растение получает питательные вещества от него в течение 3-5 лет. Обычно семена не имеют периода покоя, при хранении быстро теряют всхожесть. </w:t>
      </w:r>
      <w:r w:rsidRPr="008F57EC">
        <w:rPr>
          <w:rFonts w:ascii="Times New Roman" w:hAnsi="Times New Roman" w:cs="Times New Roman"/>
          <w:b/>
          <w:sz w:val="28"/>
          <w:szCs w:val="28"/>
        </w:rPr>
        <w:t>(слайд №10)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Самые мелкие, меньше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Pr="008F57EC">
        <w:rPr>
          <w:rFonts w:ascii="Times New Roman" w:hAnsi="Times New Roman" w:cs="Times New Roman"/>
          <w:sz w:val="28"/>
          <w:szCs w:val="28"/>
        </w:rPr>
        <w:t xml:space="preserve">, семена у орхидей, 50 000 таких семян  весят 0,1 г. Очень мелкие семена у </w:t>
      </w:r>
      <w:proofErr w:type="spellStart"/>
      <w:r w:rsidRPr="008F57EC">
        <w:rPr>
          <w:rFonts w:ascii="Times New Roman" w:hAnsi="Times New Roman" w:cs="Times New Roman"/>
          <w:sz w:val="28"/>
          <w:szCs w:val="28"/>
        </w:rPr>
        <w:t>белозера</w:t>
      </w:r>
      <w:proofErr w:type="spellEnd"/>
      <w:r w:rsidRPr="008F57EC">
        <w:rPr>
          <w:rFonts w:ascii="Times New Roman" w:hAnsi="Times New Roman" w:cs="Times New Roman"/>
          <w:sz w:val="28"/>
          <w:szCs w:val="28"/>
        </w:rPr>
        <w:t xml:space="preserve"> (отдельное семя весит 0,00003 г), у осины – 50 000 семян весят – 4 г. Такие семена как пылинки подхватываются и разносятся ветром. Но мелкие семена имеют и маленький зародыш – у орхидей он состоит из 30 клеток, мало запасных питательных веществ, поэтому для прорастания требует идеальных условий и быстро теряют всхожесть.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7EC">
        <w:rPr>
          <w:rFonts w:ascii="Times New Roman" w:hAnsi="Times New Roman" w:cs="Times New Roman"/>
          <w:sz w:val="28"/>
          <w:szCs w:val="28"/>
        </w:rPr>
        <w:t xml:space="preserve">Так семена </w:t>
      </w:r>
      <w:proofErr w:type="spellStart"/>
      <w:r w:rsidRPr="008F57EC">
        <w:rPr>
          <w:rFonts w:ascii="Times New Roman" w:hAnsi="Times New Roman" w:cs="Times New Roman"/>
          <w:sz w:val="28"/>
          <w:szCs w:val="28"/>
        </w:rPr>
        <w:t>грушанки</w:t>
      </w:r>
      <w:proofErr w:type="spellEnd"/>
      <w:r w:rsidRPr="008F57EC">
        <w:rPr>
          <w:rFonts w:ascii="Times New Roman" w:hAnsi="Times New Roman" w:cs="Times New Roman"/>
          <w:sz w:val="28"/>
          <w:szCs w:val="28"/>
        </w:rPr>
        <w:t xml:space="preserve"> и орхидей прорастают только с помощью микоризных грибов, а семена осины и тополя уже через несколько часов теряют всхожесть. </w:t>
      </w:r>
      <w:r w:rsidRPr="008F57EC">
        <w:rPr>
          <w:rFonts w:ascii="Times New Roman" w:hAnsi="Times New Roman" w:cs="Times New Roman"/>
          <w:b/>
          <w:sz w:val="28"/>
          <w:szCs w:val="28"/>
        </w:rPr>
        <w:t>(слайд №11)</w:t>
      </w:r>
    </w:p>
    <w:p w:rsidR="00215DAD" w:rsidRDefault="00215DAD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5DAD" w:rsidRDefault="00215DAD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5DAD" w:rsidRDefault="00215DAD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3. У подавляющего большинства цветковых растений созревшие семена не способны сразу прорастать. Они находятся в состоянии так называемого покоя. Обычный случай вынужденного покоя- это сухие </w:t>
      </w:r>
      <w:proofErr w:type="spellStart"/>
      <w:r w:rsidRPr="008F57EC">
        <w:rPr>
          <w:rFonts w:ascii="Times New Roman" w:hAnsi="Times New Roman" w:cs="Times New Roman"/>
          <w:sz w:val="28"/>
          <w:szCs w:val="28"/>
        </w:rPr>
        <w:t>семена.У</w:t>
      </w:r>
      <w:proofErr w:type="spellEnd"/>
      <w:r w:rsidRPr="008F57EC">
        <w:rPr>
          <w:rFonts w:ascii="Times New Roman" w:hAnsi="Times New Roman" w:cs="Times New Roman"/>
          <w:sz w:val="28"/>
          <w:szCs w:val="28"/>
        </w:rPr>
        <w:t xml:space="preserve"> некоторых растений сухие семена сохраняют всхожесть в течение нескольких лет, а иногда в течение десятков и даже сотен лет. Если подсушенные семена хранить в герметических условиях, при температуре близкой к абсолютному нулю они сохраняют жизнедеятельность практически бесконечно.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4.Наибольшая долговечность свойственна “твердым семенам”. Так удалось прорастить семена лотоса, пролежавшие в торфянике </w:t>
      </w:r>
      <w:proofErr w:type="spellStart"/>
      <w:r w:rsidRPr="008F57EC">
        <w:rPr>
          <w:rFonts w:ascii="Times New Roman" w:hAnsi="Times New Roman" w:cs="Times New Roman"/>
          <w:sz w:val="28"/>
          <w:szCs w:val="28"/>
        </w:rPr>
        <w:t>Манжурии</w:t>
      </w:r>
      <w:proofErr w:type="spellEnd"/>
      <w:r w:rsidRPr="008F57EC">
        <w:rPr>
          <w:rFonts w:ascii="Times New Roman" w:hAnsi="Times New Roman" w:cs="Times New Roman"/>
          <w:sz w:val="28"/>
          <w:szCs w:val="28"/>
        </w:rPr>
        <w:t xml:space="preserve"> более 1000 лет. Еще большую долговечность обнаружили семена люпина, извлеченные из льдов (занесенных с почвой) Аляски – их возраст 10 000 лет. </w:t>
      </w:r>
      <w:r w:rsidRPr="008F57EC">
        <w:rPr>
          <w:rFonts w:ascii="Times New Roman" w:hAnsi="Times New Roman" w:cs="Times New Roman"/>
          <w:b/>
          <w:sz w:val="28"/>
          <w:szCs w:val="28"/>
        </w:rPr>
        <w:t>(слайд №12)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5. Есть семена лекарственные. </w:t>
      </w:r>
      <w:r w:rsidRPr="008F57EC">
        <w:rPr>
          <w:rFonts w:ascii="Times New Roman" w:hAnsi="Times New Roman" w:cs="Times New Roman"/>
          <w:b/>
          <w:sz w:val="28"/>
          <w:szCs w:val="28"/>
        </w:rPr>
        <w:t>(слайд №13)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 а) Семена пшеницы богаты витаминами – В1, В2, РР, а проростки пшеницы содержат необходимый для организма витамин Е.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Заряд бодрости и энергии несут в себе проросшие семена пшеницы, регулируют обмен углеводов, белковый обмен, а также образование жирных кислот.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б) Льняное семя толченое применяется при заболеваниях кишечника.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в) Семя укропа огородного применяется при </w:t>
      </w:r>
      <w:proofErr w:type="spellStart"/>
      <w:r w:rsidRPr="008F57EC">
        <w:rPr>
          <w:rFonts w:ascii="Times New Roman" w:hAnsi="Times New Roman" w:cs="Times New Roman"/>
          <w:sz w:val="28"/>
          <w:szCs w:val="28"/>
        </w:rPr>
        <w:t>желчекаменной</w:t>
      </w:r>
      <w:proofErr w:type="spellEnd"/>
      <w:r w:rsidRPr="008F57EC">
        <w:rPr>
          <w:rFonts w:ascii="Times New Roman" w:hAnsi="Times New Roman" w:cs="Times New Roman"/>
          <w:sz w:val="28"/>
          <w:szCs w:val="28"/>
        </w:rPr>
        <w:t xml:space="preserve"> болезни. 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г) Настой семян укропа применяют не только при болезнях печени, но и для возбуждения аппетита, как мочегонное средство при судорогах, одышке и как успокаивающее средство.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д) Семена петрушки обладают мочегонным действием, выгоняют соли из организма, усиливают тонус мускулатуры кишечника и мочевого пузыря.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6. А еще семена могут быть эталоном веса, например, ювелирных изделий, бриллиантов – караты. Слово "карат" происходит от названия семени растения </w:t>
      </w:r>
      <w:proofErr w:type="spellStart"/>
      <w:r w:rsidRPr="008F57EC">
        <w:rPr>
          <w:rFonts w:ascii="Times New Roman" w:hAnsi="Times New Roman" w:cs="Times New Roman"/>
          <w:sz w:val="28"/>
          <w:szCs w:val="28"/>
        </w:rPr>
        <w:t>цератонии</w:t>
      </w:r>
      <w:proofErr w:type="spellEnd"/>
      <w:r w:rsidRPr="008F57EC">
        <w:rPr>
          <w:rFonts w:ascii="Times New Roman" w:hAnsi="Times New Roman" w:cs="Times New Roman"/>
          <w:sz w:val="28"/>
          <w:szCs w:val="28"/>
        </w:rPr>
        <w:t xml:space="preserve">. С помощью этих семян люди в древности проверяли весы. Семечки </w:t>
      </w:r>
      <w:proofErr w:type="spellStart"/>
      <w:r w:rsidRPr="008F57EC">
        <w:rPr>
          <w:rFonts w:ascii="Times New Roman" w:hAnsi="Times New Roman" w:cs="Times New Roman"/>
          <w:sz w:val="28"/>
          <w:szCs w:val="28"/>
        </w:rPr>
        <w:t>цератонии</w:t>
      </w:r>
      <w:proofErr w:type="spellEnd"/>
      <w:r w:rsidRPr="008F57EC">
        <w:rPr>
          <w:rFonts w:ascii="Times New Roman" w:hAnsi="Times New Roman" w:cs="Times New Roman"/>
          <w:sz w:val="28"/>
          <w:szCs w:val="28"/>
        </w:rPr>
        <w:t xml:space="preserve"> малы и неотличимы друг от друга по весу. Один карат эквивалентен 0,2г. </w:t>
      </w:r>
      <w:r w:rsidRPr="008F57EC">
        <w:rPr>
          <w:rFonts w:ascii="Times New Roman" w:hAnsi="Times New Roman" w:cs="Times New Roman"/>
          <w:b/>
          <w:sz w:val="28"/>
          <w:szCs w:val="28"/>
        </w:rPr>
        <w:t>(слайд №14)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Молодцы! Хорошо постарались, интересная информация.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57EC">
        <w:rPr>
          <w:rFonts w:ascii="Times New Roman" w:hAnsi="Times New Roman" w:cs="Times New Roman"/>
          <w:b/>
          <w:sz w:val="28"/>
          <w:szCs w:val="28"/>
        </w:rPr>
        <w:t>3. “Открытие нового знания”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i/>
          <w:sz w:val="28"/>
          <w:szCs w:val="28"/>
        </w:rPr>
        <w:t>Цель этапа: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- формирование основ теоретического мышления, развитие умений находить общее, высказывать свою точку зрения.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Ребята, но все ли семена, несмотря на разнообразие, имеют сходное строение? Каким образом мы это можем узнать? (учащиеся предполагают план работы)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Прежде, чем ответить на эти вопросы я попрошу всех встать и размяться.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5331"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  <w:r w:rsidRPr="008F57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57EC">
        <w:rPr>
          <w:rFonts w:ascii="Times New Roman" w:hAnsi="Times New Roman" w:cs="Times New Roman"/>
          <w:b/>
          <w:sz w:val="28"/>
          <w:szCs w:val="28"/>
        </w:rPr>
        <w:t>(слайд №15)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Ветер веет над полями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Ветер веет над полями,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И качается трава. (Дети плавно качают руками над головой.)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Облако плывет над нами,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Словно белая гора. (Потягивания — руки вверх.)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Ветер пыль над полем носит.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lastRenderedPageBreak/>
        <w:t>Наклоняются колосья —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Вправо-влево, взад-вперёд,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А потом наоборот. (Наклоны вправо-влево, вперёд-назад.)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Мы взбираемся на холм, (Ходьба на месте.)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Там немного отдохнём. (Дети садятся.)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   Итак, сегодня мы с вами должны выяснить, какое строение имеет семя? Все ли семена имеют одинаковое строение или они чем – то отличаются? Для этого посмотрим обучающий видеофрагмент «Строение семян», а потом отправимся в лабораторию, где проведем исследовательскую работу. </w:t>
      </w:r>
      <w:r w:rsidRPr="008F57EC">
        <w:rPr>
          <w:rFonts w:ascii="Times New Roman" w:hAnsi="Times New Roman" w:cs="Times New Roman"/>
          <w:b/>
          <w:sz w:val="28"/>
          <w:szCs w:val="28"/>
        </w:rPr>
        <w:t>(слайд №16)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Что вы запомнили? Из чего состоит семя? Где находится запас питательных веществ? (строение семени фасоли и зерновки пшеницы). </w:t>
      </w:r>
      <w:r w:rsidRPr="008F57EC">
        <w:rPr>
          <w:rFonts w:ascii="Times New Roman" w:hAnsi="Times New Roman" w:cs="Times New Roman"/>
          <w:b/>
          <w:sz w:val="28"/>
          <w:szCs w:val="28"/>
        </w:rPr>
        <w:t>(слайд №17-20)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Каковы особенности строения семян других однодольных и двудольных растений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57EC">
        <w:rPr>
          <w:rFonts w:ascii="Times New Roman" w:hAnsi="Times New Roman" w:cs="Times New Roman"/>
          <w:b/>
          <w:sz w:val="28"/>
          <w:szCs w:val="28"/>
        </w:rPr>
        <w:t>(слайд №21,22)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533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Лабораторная работа </w:t>
      </w:r>
      <w:r w:rsidRPr="008F57EC">
        <w:rPr>
          <w:rFonts w:ascii="Times New Roman" w:hAnsi="Times New Roman" w:cs="Times New Roman"/>
          <w:b/>
          <w:sz w:val="28"/>
          <w:szCs w:val="28"/>
        </w:rPr>
        <w:t>(слайд №23).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  Сейчас вам предстоит выполнить лабораторную работу по изучению строения семян однодольных и двудольных растений на примере семени фасоли и пшеницы. У вас на столах есть необходимое оборудование, инструкция выполнения работы у вас на столах в специальных бланках (</w:t>
      </w:r>
      <w:r w:rsidRPr="008F57EC">
        <w:rPr>
          <w:rFonts w:ascii="Times New Roman" w:hAnsi="Times New Roman" w:cs="Times New Roman"/>
          <w:i/>
          <w:iCs/>
          <w:sz w:val="28"/>
          <w:szCs w:val="28"/>
        </w:rPr>
        <w:t>прилагается</w:t>
      </w:r>
      <w:r w:rsidRPr="008F57EC">
        <w:rPr>
          <w:rFonts w:ascii="Times New Roman" w:hAnsi="Times New Roman" w:cs="Times New Roman"/>
          <w:sz w:val="28"/>
          <w:szCs w:val="28"/>
        </w:rPr>
        <w:t>). Результаты работы вы заносите в этот бланк. Но, прежде чем приступить к работе, вспомним ТБ (</w:t>
      </w:r>
      <w:r w:rsidRPr="008F57EC">
        <w:rPr>
          <w:rFonts w:ascii="Times New Roman" w:hAnsi="Times New Roman" w:cs="Times New Roman"/>
          <w:i/>
          <w:iCs/>
          <w:sz w:val="28"/>
          <w:szCs w:val="28"/>
        </w:rPr>
        <w:t>смотри бланк по технике безопасности</w:t>
      </w:r>
      <w:r w:rsidRPr="008F57EC">
        <w:rPr>
          <w:rFonts w:ascii="Times New Roman" w:hAnsi="Times New Roman" w:cs="Times New Roman"/>
          <w:sz w:val="28"/>
          <w:szCs w:val="28"/>
        </w:rPr>
        <w:t>).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F57EC">
        <w:rPr>
          <w:rFonts w:ascii="Times New Roman" w:hAnsi="Times New Roman" w:cs="Times New Roman"/>
          <w:sz w:val="28"/>
          <w:szCs w:val="28"/>
        </w:rPr>
        <w:t>Ваша задача: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1. Работать за столом следует аккуратно.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2. Не делать резких движений.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3. Осторожно пользоваться инструментом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4. Рабочее место держать в порядке, предметы не разбрасывать.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5. После выполнения работы, привести в порядок рабочее место.</w:t>
      </w:r>
    </w:p>
    <w:p w:rsidR="008F57EC" w:rsidRPr="008F57EC" w:rsidRDefault="00682413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2413">
        <w:rPr>
          <w:rFonts w:ascii="Times New Roman" w:hAnsi="Times New Roman" w:cs="Times New Roman"/>
          <w:sz w:val="28"/>
          <w:szCs w:val="28"/>
        </w:rPr>
        <w:object w:dxaOrig="7191" w:dyaOrig="5393">
          <v:shape id="_x0000_i1027" type="#_x0000_t75" style="width:458.25pt;height:269.25pt" o:ole="">
            <v:imagedata r:id="rId13" o:title=""/>
          </v:shape>
          <o:OLEObject Type="Embed" ProgID="PowerPoint.Slide.12" ShapeID="_x0000_i1027" DrawAspect="Content" ObjectID="_1575117985" r:id="rId14"/>
        </w:objec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2413" w:rsidRDefault="00682413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82413" w:rsidRDefault="00682413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57EC">
        <w:rPr>
          <w:rFonts w:ascii="Times New Roman" w:hAnsi="Times New Roman" w:cs="Times New Roman"/>
          <w:b/>
          <w:sz w:val="28"/>
          <w:szCs w:val="28"/>
        </w:rPr>
        <w:t>4. Планирование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F57EC">
        <w:rPr>
          <w:rFonts w:ascii="Times New Roman" w:hAnsi="Times New Roman" w:cs="Times New Roman"/>
          <w:i/>
          <w:sz w:val="28"/>
          <w:szCs w:val="28"/>
        </w:rPr>
        <w:t>Цель этапа: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- формирование способности анализировать, сравнивать имеющийся учебный материал.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А теперь, ребята, давайте сравним изученные семена</w:t>
      </w:r>
      <w:r w:rsidRPr="008F57EC">
        <w:rPr>
          <w:rFonts w:ascii="Times New Roman" w:hAnsi="Times New Roman" w:cs="Times New Roman"/>
          <w:b/>
          <w:sz w:val="28"/>
          <w:szCs w:val="28"/>
        </w:rPr>
        <w:t xml:space="preserve"> (слайд №24) </w:t>
      </w:r>
      <w:r w:rsidRPr="008F57EC">
        <w:rPr>
          <w:rFonts w:ascii="Times New Roman" w:hAnsi="Times New Roman" w:cs="Times New Roman"/>
          <w:sz w:val="28"/>
          <w:szCs w:val="28"/>
        </w:rPr>
        <w:t xml:space="preserve">Итак, что же у них общего? (Общее в строении семян то, что семена имеют семенную кожуру, запас питательных веществ и зародыш). 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А чем они различаются? (Различ</w:t>
      </w:r>
      <w:r>
        <w:rPr>
          <w:rFonts w:ascii="Times New Roman" w:hAnsi="Times New Roman" w:cs="Times New Roman"/>
          <w:sz w:val="28"/>
          <w:szCs w:val="28"/>
        </w:rPr>
        <w:t xml:space="preserve">аются: в семени фасоли, гороха </w:t>
      </w:r>
      <w:r w:rsidRPr="008F57EC">
        <w:rPr>
          <w:rFonts w:ascii="Times New Roman" w:hAnsi="Times New Roman" w:cs="Times New Roman"/>
          <w:sz w:val="28"/>
          <w:szCs w:val="28"/>
        </w:rPr>
        <w:t>две семядоли, в которых находятся запасные питательные вещества, а в семени пшеницы, кукурузы  одна семядоля, а питательные вещества находятся в эндосперме, кожура срастается с околоплодником, поэтому ее невозможно отделить).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Те растения, которые имеют в зародыше одну семядолю, называются однодольными. Например – пшеница, лук, лилия </w:t>
      </w:r>
      <w:r w:rsidRPr="008F57EC">
        <w:rPr>
          <w:rFonts w:ascii="Times New Roman" w:hAnsi="Times New Roman" w:cs="Times New Roman"/>
          <w:b/>
          <w:sz w:val="28"/>
          <w:szCs w:val="28"/>
        </w:rPr>
        <w:t>(слайд №25)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 Те растения, которые имеют в зародыше две семядоли, называются двудольными. Например – яблоко, огурец, слива, томат </w:t>
      </w:r>
      <w:r w:rsidRPr="008F57EC">
        <w:rPr>
          <w:rFonts w:ascii="Times New Roman" w:hAnsi="Times New Roman" w:cs="Times New Roman"/>
          <w:b/>
          <w:sz w:val="28"/>
          <w:szCs w:val="28"/>
        </w:rPr>
        <w:t>(слайд №26)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Итак, мы с вами выяснили, что: </w:t>
      </w:r>
      <w:r w:rsidRPr="008F57EC">
        <w:rPr>
          <w:rFonts w:ascii="Times New Roman" w:hAnsi="Times New Roman" w:cs="Times New Roman"/>
          <w:b/>
          <w:sz w:val="28"/>
          <w:szCs w:val="28"/>
        </w:rPr>
        <w:t>(слайд №27)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1. Семя состоит из: семенной кожуры, зародыша и содержит запас питательного вещества.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2. Зародыш – зачаток будущего растения. Он состоит из: зародышевого корешка, стебелька, </w:t>
      </w:r>
      <w:proofErr w:type="spellStart"/>
      <w:r w:rsidRPr="008F57EC">
        <w:rPr>
          <w:rFonts w:ascii="Times New Roman" w:hAnsi="Times New Roman" w:cs="Times New Roman"/>
          <w:sz w:val="28"/>
          <w:szCs w:val="28"/>
        </w:rPr>
        <w:t>почечки</w:t>
      </w:r>
      <w:proofErr w:type="spellEnd"/>
      <w:r w:rsidRPr="008F57EC">
        <w:rPr>
          <w:rFonts w:ascii="Times New Roman" w:hAnsi="Times New Roman" w:cs="Times New Roman"/>
          <w:sz w:val="28"/>
          <w:szCs w:val="28"/>
        </w:rPr>
        <w:t xml:space="preserve"> и семядоли.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3.  Семядоли – это первые листья зародыша растения.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4. Растения, имеющие в зародыше семени одну семядолю, называют однодольными – это пшеница, кукуруза, овес, лук и др.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5. Растения, имеющие в зародыше две семядоли, называют двудольными – это фасоль, капуста, яблоня, горох, томат.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57EC">
        <w:rPr>
          <w:rFonts w:ascii="Times New Roman" w:hAnsi="Times New Roman" w:cs="Times New Roman"/>
          <w:b/>
          <w:sz w:val="28"/>
          <w:szCs w:val="28"/>
        </w:rPr>
        <w:t>5. Применение нового знания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i/>
          <w:sz w:val="28"/>
          <w:szCs w:val="28"/>
        </w:rPr>
        <w:t>Цель этапа</w:t>
      </w:r>
      <w:r w:rsidRPr="008F57EC">
        <w:rPr>
          <w:rFonts w:ascii="Times New Roman" w:hAnsi="Times New Roman" w:cs="Times New Roman"/>
          <w:sz w:val="28"/>
          <w:szCs w:val="28"/>
        </w:rPr>
        <w:t>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- применить знания в новой ситуации, работа с самопроверкой, самооценкой и </w:t>
      </w:r>
      <w:proofErr w:type="spellStart"/>
      <w:r w:rsidRPr="008F57EC">
        <w:rPr>
          <w:rFonts w:ascii="Times New Roman" w:hAnsi="Times New Roman" w:cs="Times New Roman"/>
          <w:sz w:val="28"/>
          <w:szCs w:val="28"/>
        </w:rPr>
        <w:t>взаимооценкой</w:t>
      </w:r>
      <w:proofErr w:type="spellEnd"/>
      <w:r w:rsidRPr="008F57EC">
        <w:rPr>
          <w:rFonts w:ascii="Times New Roman" w:hAnsi="Times New Roman" w:cs="Times New Roman"/>
          <w:sz w:val="28"/>
          <w:szCs w:val="28"/>
        </w:rPr>
        <w:t>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Работа со схемами строение семени фасоли и зерновки пшеницы. Выполнение теста «Верю – не верю» с последующей взаимопроверкой </w:t>
      </w:r>
      <w:r w:rsidRPr="008F57EC">
        <w:rPr>
          <w:rFonts w:ascii="Times New Roman" w:hAnsi="Times New Roman" w:cs="Times New Roman"/>
          <w:b/>
          <w:sz w:val="28"/>
          <w:szCs w:val="28"/>
        </w:rPr>
        <w:t>(слайд №28, 29).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57EC">
        <w:rPr>
          <w:rFonts w:ascii="Times New Roman" w:hAnsi="Times New Roman" w:cs="Times New Roman"/>
          <w:b/>
          <w:sz w:val="28"/>
          <w:szCs w:val="28"/>
        </w:rPr>
        <w:t>6. Рефлексия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i/>
          <w:sz w:val="28"/>
          <w:szCs w:val="28"/>
        </w:rPr>
        <w:t>Цель этапа: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 - формирование способности объективно оценивать меру своего продвижения к цели урока.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 xml:space="preserve">Что больше всего вам понравилось на уроке? Заполнение анкеты «Оцените урок» </w:t>
      </w:r>
      <w:r w:rsidRPr="008F57EC">
        <w:rPr>
          <w:rFonts w:ascii="Times New Roman" w:hAnsi="Times New Roman" w:cs="Times New Roman"/>
          <w:b/>
          <w:sz w:val="28"/>
          <w:szCs w:val="28"/>
        </w:rPr>
        <w:t xml:space="preserve">(слайд №30). </w:t>
      </w:r>
      <w:r w:rsidRPr="008F57EC">
        <w:rPr>
          <w:rFonts w:ascii="Times New Roman" w:hAnsi="Times New Roman" w:cs="Times New Roman"/>
          <w:sz w:val="28"/>
          <w:szCs w:val="28"/>
        </w:rPr>
        <w:t>При выходе из класса я попрошу положить смайлик, который соответствует вашей оценке урока. «Было интересно», «Было неинтересно».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b/>
          <w:sz w:val="28"/>
          <w:szCs w:val="28"/>
        </w:rPr>
        <w:t>7. Домашнее задание (слайд №31).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1. Изучить §1, выполнить задания и ответить на вопросы после параграфа.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2. В каких сказках идет речь об овощах, семенах и</w:t>
      </w:r>
    </w:p>
    <w:p w:rsidR="008F57EC" w:rsidRPr="008F57EC" w:rsidRDefault="008F57EC" w:rsidP="008F5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EC">
        <w:rPr>
          <w:rFonts w:ascii="Times New Roman" w:hAnsi="Times New Roman" w:cs="Times New Roman"/>
          <w:sz w:val="28"/>
          <w:szCs w:val="28"/>
        </w:rPr>
        <w:t>плодах? (творческое) </w:t>
      </w:r>
    </w:p>
    <w:p w:rsidR="008F57EC" w:rsidRPr="008F57EC" w:rsidRDefault="008F57EC" w:rsidP="008F57EC"/>
    <w:p w:rsidR="008F57EC" w:rsidRPr="008F57EC" w:rsidRDefault="008F57EC" w:rsidP="008F57EC"/>
    <w:p w:rsidR="00AE2085" w:rsidRDefault="00360300"/>
    <w:sectPr w:rsidR="00AE2085" w:rsidSect="00B37673">
      <w:footerReference w:type="default" r:id="rId15"/>
      <w:pgSz w:w="11906" w:h="16838"/>
      <w:pgMar w:top="284" w:right="851" w:bottom="28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C1C" w:rsidRDefault="00BC4C1C">
      <w:pPr>
        <w:spacing w:after="0" w:line="240" w:lineRule="auto"/>
      </w:pPr>
      <w:r>
        <w:separator/>
      </w:r>
    </w:p>
  </w:endnote>
  <w:endnote w:type="continuationSeparator" w:id="0">
    <w:p w:rsidR="00BC4C1C" w:rsidRDefault="00BC4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4450785"/>
      <w:docPartObj>
        <w:docPartGallery w:val="Page Numbers (Bottom of Page)"/>
        <w:docPartUnique/>
      </w:docPartObj>
    </w:sdtPr>
    <w:sdtContent>
      <w:p w:rsidR="00657975" w:rsidRDefault="002D7794">
        <w:pPr>
          <w:pStyle w:val="a3"/>
          <w:jc w:val="center"/>
        </w:pPr>
        <w:r>
          <w:fldChar w:fldCharType="begin"/>
        </w:r>
        <w:r w:rsidR="008F57EC">
          <w:instrText>PAGE   \* MERGEFORMAT</w:instrText>
        </w:r>
        <w:r>
          <w:fldChar w:fldCharType="separate"/>
        </w:r>
        <w:r w:rsidR="00360300">
          <w:rPr>
            <w:noProof/>
          </w:rPr>
          <w:t>1</w:t>
        </w:r>
        <w:r>
          <w:fldChar w:fldCharType="end"/>
        </w:r>
      </w:p>
    </w:sdtContent>
  </w:sdt>
  <w:p w:rsidR="00657975" w:rsidRDefault="0036030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C1C" w:rsidRDefault="00BC4C1C">
      <w:pPr>
        <w:spacing w:after="0" w:line="240" w:lineRule="auto"/>
      </w:pPr>
      <w:r>
        <w:separator/>
      </w:r>
    </w:p>
  </w:footnote>
  <w:footnote w:type="continuationSeparator" w:id="0">
    <w:p w:rsidR="00BC4C1C" w:rsidRDefault="00BC4C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435E9"/>
    <w:multiLevelType w:val="hybridMultilevel"/>
    <w:tmpl w:val="3662C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C71AA9"/>
    <w:multiLevelType w:val="hybridMultilevel"/>
    <w:tmpl w:val="94A29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551CA9"/>
    <w:multiLevelType w:val="hybridMultilevel"/>
    <w:tmpl w:val="12328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57EC"/>
    <w:rsid w:val="000657F2"/>
    <w:rsid w:val="000C4BA1"/>
    <w:rsid w:val="00190149"/>
    <w:rsid w:val="00215DAD"/>
    <w:rsid w:val="002D7794"/>
    <w:rsid w:val="00360300"/>
    <w:rsid w:val="00561A59"/>
    <w:rsid w:val="0065407D"/>
    <w:rsid w:val="00682413"/>
    <w:rsid w:val="0073053F"/>
    <w:rsid w:val="00731411"/>
    <w:rsid w:val="008E288D"/>
    <w:rsid w:val="008F57EC"/>
    <w:rsid w:val="00957181"/>
    <w:rsid w:val="00970B6A"/>
    <w:rsid w:val="009C2261"/>
    <w:rsid w:val="00A25331"/>
    <w:rsid w:val="00A87A30"/>
    <w:rsid w:val="00BC4C1C"/>
    <w:rsid w:val="00C27F1F"/>
    <w:rsid w:val="00D42FB2"/>
    <w:rsid w:val="00E26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F5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F57EC"/>
  </w:style>
  <w:style w:type="paragraph" w:customStyle="1" w:styleId="BrochureCopy">
    <w:name w:val="Brochure Copy"/>
    <w:basedOn w:val="a"/>
    <w:qFormat/>
    <w:rsid w:val="0073053F"/>
    <w:pPr>
      <w:spacing w:after="120" w:line="300" w:lineRule="auto"/>
    </w:pPr>
    <w:rPr>
      <w:rFonts w:ascii="Calibri" w:eastAsia="Calibri" w:hAnsi="Calibri" w:cs="Times New Roman"/>
      <w:sz w:val="18"/>
    </w:rPr>
  </w:style>
  <w:style w:type="paragraph" w:customStyle="1" w:styleId="BrochureTitle">
    <w:name w:val="Brochure Title"/>
    <w:basedOn w:val="a"/>
    <w:qFormat/>
    <w:rsid w:val="0073053F"/>
    <w:pPr>
      <w:spacing w:after="200" w:line="312" w:lineRule="auto"/>
      <w:jc w:val="both"/>
    </w:pPr>
    <w:rPr>
      <w:rFonts w:ascii="Cambria" w:eastAsia="Calibri" w:hAnsi="Cambria" w:cs="Times New Roman"/>
      <w:color w:val="4F81BD"/>
      <w:sz w:val="32"/>
    </w:rPr>
  </w:style>
  <w:style w:type="paragraph" w:styleId="a5">
    <w:name w:val="Balloon Text"/>
    <w:basedOn w:val="a"/>
    <w:link w:val="a6"/>
    <w:uiPriority w:val="99"/>
    <w:semiHidden/>
    <w:unhideWhenUsed/>
    <w:rsid w:val="0021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24EAC-B499-49AC-9B2A-BEDB3E652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11</Pages>
  <Words>2469</Words>
  <Characters>14075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mother</dc:creator>
  <cp:keywords/>
  <dc:description/>
  <cp:lastModifiedBy>User</cp:lastModifiedBy>
  <cp:revision>8</cp:revision>
  <dcterms:created xsi:type="dcterms:W3CDTF">2017-12-17T10:43:00Z</dcterms:created>
  <dcterms:modified xsi:type="dcterms:W3CDTF">2017-12-18T13:00:00Z</dcterms:modified>
</cp:coreProperties>
</file>